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160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4DF167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227BE1F9" w14:textId="77777777" w:rsidTr="004F7429">
        <w:trPr>
          <w:trHeight w:val="5145"/>
        </w:trPr>
        <w:tc>
          <w:tcPr>
            <w:tcW w:w="9150" w:type="dxa"/>
          </w:tcPr>
          <w:p w14:paraId="5D6E38A9"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8808C46" w14:textId="01ABAB22" w:rsidR="00F27C50" w:rsidRDefault="00BD6E3E" w:rsidP="004F7429">
            <w:pPr>
              <w:pStyle w:val="NormalWeb"/>
              <w:ind w:left="90"/>
              <w:rPr>
                <w:rFonts w:asciiTheme="minorHAnsi" w:hAnsiTheme="minorHAnsi" w:cstheme="minorHAnsi"/>
              </w:rPr>
            </w:pPr>
            <w:r>
              <w:rPr>
                <w:rFonts w:asciiTheme="minorHAnsi" w:hAnsiTheme="minorHAnsi" w:cstheme="minorHAnsi"/>
              </w:rPr>
              <w:t>Ilford Lane Surgery</w:t>
            </w:r>
            <w:r w:rsidR="00F27C50" w:rsidRPr="00060190">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26925450"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1F4028D6" w14:textId="31D0EC1A"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5B149078" w14:textId="77777777" w:rsidR="00BD6E3E" w:rsidRDefault="00BD6E3E" w:rsidP="00BD6E3E">
            <w:pPr>
              <w:pStyle w:val="NormalWeb"/>
              <w:spacing w:before="0" w:beforeAutospacing="0" w:after="0" w:afterAutospacing="0"/>
              <w:ind w:left="811"/>
              <w:rPr>
                <w:rFonts w:asciiTheme="minorHAnsi" w:hAnsiTheme="minorHAnsi" w:cstheme="minorHAnsi"/>
              </w:rPr>
            </w:pPr>
          </w:p>
          <w:p w14:paraId="5E83EEC1"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F5A1E19"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314417AA"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1C4C9307" w14:textId="77777777"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organisations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060190">
              <w:rPr>
                <w:rFonts w:asciiTheme="minorHAnsi" w:hAnsiTheme="minorHAnsi" w:cstheme="minorHAnsi"/>
              </w:rPr>
              <w:t>https://www.cprd.com</w:t>
            </w:r>
          </w:p>
          <w:p w14:paraId="40B124D9"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6DF603D" w14:textId="77777777" w:rsidR="00F27C50" w:rsidRDefault="00F27C50" w:rsidP="004F7429">
            <w:pPr>
              <w:pStyle w:val="NormalWeb"/>
              <w:ind w:left="90"/>
              <w:rPr>
                <w:rFonts w:asciiTheme="minorHAnsi" w:hAnsiTheme="minorHAnsi" w:cstheme="minorHAnsi"/>
                <w:color w:val="FF0000"/>
              </w:rPr>
            </w:pPr>
          </w:p>
        </w:tc>
      </w:tr>
    </w:tbl>
    <w:p w14:paraId="0598D0D2"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585E519" w14:textId="77777777" w:rsidTr="00BD6E3E">
        <w:trPr>
          <w:trHeight w:val="2259"/>
        </w:trPr>
        <w:tc>
          <w:tcPr>
            <w:tcW w:w="9357" w:type="dxa"/>
          </w:tcPr>
          <w:p w14:paraId="528FC714"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70D52C58" w14:textId="31F4E4DC" w:rsidR="00F27C50" w:rsidRDefault="00BD6E3E" w:rsidP="004F7429">
            <w:pPr>
              <w:rPr>
                <w:rFonts w:cstheme="minorHAnsi"/>
                <w:sz w:val="24"/>
                <w:szCs w:val="24"/>
              </w:rPr>
            </w:pPr>
            <w:r>
              <w:rPr>
                <w:rFonts w:cstheme="minorHAnsi"/>
                <w:sz w:val="24"/>
                <w:szCs w:val="24"/>
              </w:rPr>
              <w:t>Ilford Lane Surgery</w:t>
            </w:r>
            <w:r w:rsidR="00F27C50" w:rsidRPr="00060190">
              <w:rPr>
                <w:rFonts w:cstheme="minorHAnsi"/>
                <w:sz w:val="24"/>
                <w:szCs w:val="24"/>
              </w:rPr>
              <w:t xml:space="preserve"> </w:t>
            </w:r>
            <w:r w:rsidR="00F27C50">
              <w:rPr>
                <w:rFonts w:cstheme="minorHAnsi"/>
                <w:sz w:val="24"/>
                <w:szCs w:val="24"/>
              </w:rPr>
              <w:t>contributes to national clinical audits so that healthcare can be checked and reviewed.</w:t>
            </w:r>
          </w:p>
          <w:p w14:paraId="3D13234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7F977E6E"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5A7CF5C8"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71160FE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14:paraId="6A6901CD"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37419FA"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58155420" w14:textId="77777777" w:rsidR="00F27C50" w:rsidRPr="0063709C" w:rsidRDefault="00F27C50" w:rsidP="004F7429">
            <w:pPr>
              <w:spacing w:after="0"/>
              <w:rPr>
                <w:rFonts w:cstheme="minorHAnsi"/>
                <w:sz w:val="24"/>
                <w:szCs w:val="24"/>
              </w:rPr>
            </w:pPr>
          </w:p>
          <w:p w14:paraId="45493454" w14:textId="77777777" w:rsidR="00060190"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p>
          <w:p w14:paraId="24695927" w14:textId="77777777" w:rsidR="00F27C50" w:rsidRPr="0063709C" w:rsidRDefault="00F27C50" w:rsidP="00060190">
            <w:pPr>
              <w:pStyle w:val="ListParagraph"/>
              <w:spacing w:after="0"/>
              <w:rPr>
                <w:rFonts w:cstheme="minorHAnsi"/>
                <w:sz w:val="24"/>
                <w:szCs w:val="24"/>
              </w:rPr>
            </w:pPr>
            <w:r w:rsidRPr="0063709C">
              <w:rPr>
                <w:rFonts w:cstheme="minorHAnsi"/>
                <w:sz w:val="24"/>
                <w:szCs w:val="24"/>
              </w:rPr>
              <w:t xml:space="preserve">website: </w:t>
            </w:r>
            <w:hyperlink r:id="rId10"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245B818E" w14:textId="374A85E7" w:rsidR="00F27C50" w:rsidRDefault="00F27C50" w:rsidP="00BD6E3E">
            <w:pPr>
              <w:spacing w:after="0"/>
              <w:rPr>
                <w:rFonts w:cstheme="minorHAnsi"/>
              </w:rPr>
            </w:pPr>
            <w:r>
              <w:rPr>
                <w:rFonts w:cstheme="minorHAnsi"/>
                <w:sz w:val="24"/>
                <w:szCs w:val="24"/>
              </w:rPr>
              <w:t xml:space="preserve"> </w:t>
            </w:r>
            <w:r w:rsidRPr="00FC6371">
              <w:rPr>
                <w:rFonts w:cstheme="minorHAnsi"/>
                <w:sz w:val="24"/>
                <w:szCs w:val="24"/>
              </w:rPr>
              <w:t>You have the right to object to your identifiable information being shared for national clinical audits. Please contact the practice if you wish to object.</w:t>
            </w:r>
          </w:p>
        </w:tc>
      </w:tr>
    </w:tbl>
    <w:p w14:paraId="5CB2D8FB" w14:textId="77777777" w:rsidR="00F27C50" w:rsidRDefault="00F27C50" w:rsidP="00F27C50">
      <w:pPr>
        <w:rPr>
          <w:rFonts w:cstheme="minorHAnsi"/>
        </w:rPr>
      </w:pPr>
    </w:p>
    <w:p w14:paraId="67DA85F7" w14:textId="77777777" w:rsidR="00F27C50" w:rsidRPr="00075703" w:rsidRDefault="00F27C50" w:rsidP="00F27C50">
      <w:pPr>
        <w:rPr>
          <w:rFonts w:cstheme="minorHAnsi"/>
          <w:color w:val="FF0000"/>
        </w:rPr>
      </w:pPr>
      <w:r w:rsidRPr="00075703">
        <w:rPr>
          <w:rFonts w:cstheme="minorHAnsi"/>
        </w:rPr>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037B0674" w14:textId="77777777" w:rsidTr="004F7429">
        <w:tc>
          <w:tcPr>
            <w:tcW w:w="2405" w:type="dxa"/>
          </w:tcPr>
          <w:p w14:paraId="4552359D"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7DDF9C8D" w14:textId="77777777" w:rsidR="00F27C50" w:rsidRPr="006E5EB2" w:rsidRDefault="00F27C50" w:rsidP="004F7429">
            <w:pPr>
              <w:rPr>
                <w:rFonts w:cstheme="minorHAnsi"/>
                <w:b/>
                <w:color w:val="000000"/>
                <w:lang w:eastAsia="en-GB"/>
              </w:rPr>
            </w:pPr>
          </w:p>
        </w:tc>
        <w:tc>
          <w:tcPr>
            <w:tcW w:w="6611" w:type="dxa"/>
          </w:tcPr>
          <w:p w14:paraId="523D9193" w14:textId="77777777" w:rsidR="00BD6E3E" w:rsidRPr="000D0AEA" w:rsidRDefault="00BD6E3E" w:rsidP="00BD6E3E">
            <w:pPr>
              <w:rPr>
                <w:rFonts w:ascii="Century Gothic" w:hAnsi="Century Gothic" w:cstheme="majorHAnsi"/>
                <w:lang w:eastAsia="en-GB"/>
              </w:rPr>
            </w:pPr>
            <w:r w:rsidRPr="000D0AEA">
              <w:rPr>
                <w:rFonts w:ascii="Century Gothic" w:hAnsi="Century Gothic" w:cstheme="majorHAnsi"/>
                <w:lang w:eastAsia="en-GB"/>
              </w:rPr>
              <w:t>Dr Chidi Okorie</w:t>
            </w:r>
          </w:p>
          <w:p w14:paraId="1F06840E" w14:textId="77777777" w:rsidR="00BD6E3E" w:rsidRPr="000D0AEA" w:rsidRDefault="00BD6E3E" w:rsidP="00BD6E3E">
            <w:pPr>
              <w:rPr>
                <w:rFonts w:ascii="Century Gothic" w:hAnsi="Century Gothic" w:cstheme="majorHAnsi"/>
                <w:lang w:eastAsia="en-GB"/>
              </w:rPr>
            </w:pPr>
            <w:r w:rsidRPr="000D0AEA">
              <w:rPr>
                <w:rFonts w:ascii="Century Gothic" w:hAnsi="Century Gothic" w:cstheme="majorHAnsi"/>
                <w:lang w:eastAsia="en-GB"/>
              </w:rPr>
              <w:t>Ilford Lane Surgery</w:t>
            </w:r>
          </w:p>
          <w:p w14:paraId="5804C3C8" w14:textId="77777777" w:rsidR="00BD6E3E" w:rsidRPr="000D0AEA" w:rsidRDefault="00BD6E3E" w:rsidP="00BD6E3E">
            <w:pPr>
              <w:rPr>
                <w:rFonts w:ascii="Century Gothic" w:hAnsi="Century Gothic" w:cstheme="majorHAnsi"/>
                <w:lang w:eastAsia="en-GB"/>
              </w:rPr>
            </w:pPr>
            <w:r w:rsidRPr="000D0AEA">
              <w:rPr>
                <w:rFonts w:ascii="Century Gothic" w:hAnsi="Century Gothic" w:cstheme="majorHAnsi"/>
                <w:lang w:eastAsia="en-GB"/>
              </w:rPr>
              <w:t>First Floor, Loxford Polyclinic, 417 Ilford Lane, Ilford</w:t>
            </w:r>
          </w:p>
          <w:p w14:paraId="49D7C06C" w14:textId="77777777" w:rsidR="00BD6E3E" w:rsidRPr="000D0AEA" w:rsidRDefault="00BD6E3E" w:rsidP="00BD6E3E">
            <w:pPr>
              <w:rPr>
                <w:rFonts w:ascii="Century Gothic" w:hAnsi="Century Gothic" w:cstheme="majorHAnsi"/>
                <w:lang w:eastAsia="en-GB"/>
              </w:rPr>
            </w:pPr>
            <w:r w:rsidRPr="000D0AEA">
              <w:rPr>
                <w:rFonts w:ascii="Century Gothic" w:hAnsi="Century Gothic" w:cstheme="majorHAnsi"/>
                <w:lang w:eastAsia="en-GB"/>
              </w:rPr>
              <w:t>Essex, IG1 2SN</w:t>
            </w:r>
          </w:p>
          <w:p w14:paraId="74FDD73B" w14:textId="77777777" w:rsidR="00BD6E3E" w:rsidRPr="000D0AEA" w:rsidRDefault="00BD6E3E" w:rsidP="00BD6E3E">
            <w:pPr>
              <w:rPr>
                <w:rFonts w:ascii="Century Gothic" w:hAnsi="Century Gothic" w:cstheme="majorHAnsi"/>
                <w:lang w:eastAsia="en-GB"/>
              </w:rPr>
            </w:pPr>
            <w:r w:rsidRPr="000D0AEA">
              <w:rPr>
                <w:rFonts w:ascii="Century Gothic" w:hAnsi="Century Gothic" w:cstheme="majorHAnsi"/>
                <w:lang w:eastAsia="en-GB"/>
              </w:rPr>
              <w:t>Tel: 020 8478 1366</w:t>
            </w:r>
          </w:p>
          <w:p w14:paraId="5585A796" w14:textId="77777777" w:rsidR="00F27C50" w:rsidRPr="006E5EB2" w:rsidRDefault="00F27C50" w:rsidP="004F7429">
            <w:pPr>
              <w:rPr>
                <w:rFonts w:cstheme="minorHAnsi"/>
              </w:rPr>
            </w:pPr>
          </w:p>
        </w:tc>
      </w:tr>
      <w:tr w:rsidR="00F27C50" w:rsidRPr="006E5EB2" w14:paraId="7749E238" w14:textId="77777777" w:rsidTr="004F7429">
        <w:tc>
          <w:tcPr>
            <w:tcW w:w="2405" w:type="dxa"/>
          </w:tcPr>
          <w:p w14:paraId="21B34544"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75751339" w14:textId="77777777" w:rsidR="00F27C50" w:rsidRPr="006E5EB2" w:rsidRDefault="00F27C50" w:rsidP="004F7429">
            <w:pPr>
              <w:rPr>
                <w:rFonts w:cstheme="minorHAnsi"/>
              </w:rPr>
            </w:pPr>
          </w:p>
        </w:tc>
        <w:tc>
          <w:tcPr>
            <w:tcW w:w="6611" w:type="dxa"/>
          </w:tcPr>
          <w:p w14:paraId="738ACC50" w14:textId="77777777" w:rsidR="00BD6E3E" w:rsidRPr="00BD6E3E" w:rsidRDefault="00BD6E3E" w:rsidP="00BD6E3E">
            <w:pPr>
              <w:keepNext/>
              <w:keepLines/>
              <w:shd w:val="clear" w:color="auto" w:fill="F0F0F0"/>
              <w:spacing w:line="259" w:lineRule="auto"/>
              <w:ind w:left="720" w:hanging="720"/>
              <w:outlineLvl w:val="2"/>
              <w:rPr>
                <w:rFonts w:ascii="Century Gothic" w:eastAsia="Times New Roman" w:hAnsi="Century Gothic" w:cstheme="majorHAnsi"/>
                <w:lang w:eastAsia="en-GB"/>
              </w:rPr>
            </w:pPr>
            <w:r w:rsidRPr="00BD6E3E">
              <w:rPr>
                <w:rFonts w:ascii="Century Gothic" w:eastAsiaTheme="majorEastAsia" w:hAnsi="Century Gothic" w:cstheme="majorHAnsi"/>
                <w:b/>
                <w:bCs/>
                <w:color w:val="000000" w:themeColor="text1"/>
                <w:lang w:val="en-US"/>
              </w:rPr>
              <w:t xml:space="preserve">Nick Murphy-O’Kane  </w:t>
            </w:r>
          </w:p>
          <w:p w14:paraId="2ECD19B7" w14:textId="77777777" w:rsidR="00BD6E3E" w:rsidRPr="00BD6E3E" w:rsidRDefault="00BD6E3E" w:rsidP="00BD6E3E">
            <w:pPr>
              <w:keepNext/>
              <w:keepLines/>
              <w:shd w:val="clear" w:color="auto" w:fill="F0F0F0"/>
              <w:spacing w:line="259" w:lineRule="auto"/>
              <w:ind w:left="720" w:hanging="720"/>
              <w:outlineLvl w:val="2"/>
              <w:rPr>
                <w:rFonts w:ascii="Century Gothic" w:eastAsiaTheme="majorEastAsia" w:hAnsi="Century Gothic" w:cstheme="majorHAnsi"/>
                <w:b/>
                <w:bCs/>
                <w:color w:val="0000B1"/>
                <w:bdr w:val="none" w:sz="0" w:space="0" w:color="auto" w:frame="1"/>
                <w:shd w:val="clear" w:color="auto" w:fill="F0F0F0"/>
                <w:lang w:eastAsia="en-GB"/>
              </w:rPr>
            </w:pPr>
            <w:r w:rsidRPr="00BD6E3E">
              <w:rPr>
                <w:rFonts w:ascii="Century Gothic" w:eastAsiaTheme="majorEastAsia" w:hAnsi="Century Gothic" w:cstheme="majorHAnsi"/>
                <w:b/>
                <w:bCs/>
                <w:color w:val="000000" w:themeColor="text1"/>
                <w:lang w:val="en-US"/>
              </w:rPr>
              <w:t xml:space="preserve">Emails  </w:t>
            </w:r>
            <w:hyperlink r:id="rId11" w:history="1">
              <w:r w:rsidRPr="00BD6E3E">
                <w:rPr>
                  <w:rFonts w:ascii="Century Gothic" w:eastAsia="Times New Roman" w:hAnsi="Century Gothic" w:cstheme="majorHAnsi"/>
                  <w:b/>
                  <w:bCs/>
                  <w:color w:val="0563C1" w:themeColor="hyperlink"/>
                  <w:u w:val="single"/>
                  <w:bdr w:val="none" w:sz="0" w:space="0" w:color="auto" w:frame="1"/>
                  <w:shd w:val="clear" w:color="auto" w:fill="FFFFFF"/>
                  <w:lang w:val="en-US"/>
                </w:rPr>
                <w:t>Nick</w:t>
              </w:r>
              <w:r w:rsidRPr="00BD6E3E">
                <w:rPr>
                  <w:rFonts w:ascii="Century Gothic" w:eastAsiaTheme="majorEastAsia" w:hAnsi="Century Gothic" w:cstheme="majorHAnsi"/>
                  <w:b/>
                  <w:bCs/>
                  <w:color w:val="0563C1" w:themeColor="hyperlink"/>
                  <w:u w:val="single"/>
                  <w:bdr w:val="none" w:sz="0" w:space="0" w:color="auto" w:frame="1"/>
                  <w:shd w:val="clear" w:color="auto" w:fill="FFFFFF"/>
                  <w:lang w:val="en-US"/>
                </w:rPr>
                <w:t>.kng@nhs.net</w:t>
              </w:r>
            </w:hyperlink>
            <w:r w:rsidRPr="00BD6E3E">
              <w:rPr>
                <w:rFonts w:ascii="Century Gothic" w:eastAsiaTheme="majorEastAsia" w:hAnsi="Century Gothic" w:cstheme="majorHAnsi"/>
                <w:b/>
                <w:bCs/>
                <w:color w:val="000000" w:themeColor="text1"/>
                <w:lang w:val="en-US"/>
              </w:rPr>
              <w:t xml:space="preserve">,  OR </w:t>
            </w:r>
            <w:r w:rsidRPr="00BD6E3E">
              <w:rPr>
                <w:rFonts w:ascii="Century Gothic" w:eastAsia="Times New Roman" w:hAnsi="Century Gothic" w:cstheme="majorHAnsi"/>
                <w:lang w:eastAsia="en-GB"/>
              </w:rPr>
              <w:t xml:space="preserve"> </w:t>
            </w:r>
            <w:hyperlink r:id="rId12" w:history="1">
              <w:r w:rsidRPr="00BD6E3E">
                <w:rPr>
                  <w:rFonts w:ascii="Century Gothic" w:eastAsiaTheme="majorEastAsia" w:hAnsi="Century Gothic" w:cstheme="majorHAnsi"/>
                  <w:b/>
                  <w:bCs/>
                  <w:color w:val="0563C1" w:themeColor="hyperlink"/>
                  <w:u w:val="single"/>
                  <w:bdr w:val="none" w:sz="0" w:space="0" w:color="auto" w:frame="1"/>
                  <w:shd w:val="clear" w:color="auto" w:fill="F0F0F0"/>
                  <w:lang w:eastAsia="en-GB"/>
                </w:rPr>
                <w:t>nick@nmgconsultancy.co.uk</w:t>
              </w:r>
            </w:hyperlink>
          </w:p>
          <w:p w14:paraId="0D6056AD" w14:textId="77777777" w:rsidR="00BD6E3E" w:rsidRPr="00BD6E3E" w:rsidRDefault="00BD6E3E" w:rsidP="00BD6E3E">
            <w:pPr>
              <w:spacing w:after="160" w:line="259" w:lineRule="auto"/>
              <w:rPr>
                <w:rFonts w:ascii="Century Gothic" w:hAnsi="Century Gothic" w:cstheme="majorHAnsi"/>
              </w:rPr>
            </w:pPr>
            <w:r w:rsidRPr="00BD6E3E">
              <w:rPr>
                <w:rFonts w:ascii="Century Gothic" w:hAnsi="Century Gothic" w:cstheme="majorHAnsi"/>
                <w:color w:val="242424"/>
                <w:shd w:val="clear" w:color="auto" w:fill="FFFFFF"/>
              </w:rPr>
              <w:t>1</w:t>
            </w:r>
            <w:r w:rsidRPr="00BD6E3E">
              <w:rPr>
                <w:rFonts w:ascii="Century Gothic" w:hAnsi="Century Gothic" w:cstheme="majorHAnsi"/>
                <w:color w:val="242424"/>
                <w:shd w:val="clear" w:color="auto" w:fill="FFFFFF"/>
                <w:vertAlign w:val="superscript"/>
              </w:rPr>
              <w:t>st</w:t>
            </w:r>
            <w:r w:rsidRPr="00BD6E3E">
              <w:rPr>
                <w:rFonts w:ascii="Century Gothic" w:hAnsi="Century Gothic" w:cstheme="majorHAnsi"/>
                <w:color w:val="242424"/>
                <w:shd w:val="clear" w:color="auto" w:fill="FFFFFF"/>
              </w:rPr>
              <w:t> Floor, Unit 2 KCH Business Park, 129-131 Coldharbour Lane, London, SE5 9NY</w:t>
            </w:r>
          </w:p>
          <w:p w14:paraId="276F6386" w14:textId="35E7C608" w:rsidR="00F27C50" w:rsidRPr="006E5EB2" w:rsidRDefault="00F27C50" w:rsidP="004F7429">
            <w:pPr>
              <w:rPr>
                <w:rFonts w:cstheme="minorHAnsi"/>
              </w:rPr>
            </w:pPr>
          </w:p>
        </w:tc>
      </w:tr>
      <w:tr w:rsidR="00F27C50" w:rsidRPr="006E5EB2" w14:paraId="630902F9" w14:textId="77777777" w:rsidTr="004F7429">
        <w:trPr>
          <w:trHeight w:val="590"/>
        </w:trPr>
        <w:tc>
          <w:tcPr>
            <w:tcW w:w="2405" w:type="dxa"/>
          </w:tcPr>
          <w:p w14:paraId="687876AD"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706DC042" w14:textId="77777777" w:rsidR="00F27C50" w:rsidRPr="006E5EB2" w:rsidRDefault="00F27C50" w:rsidP="004F7429">
            <w:pPr>
              <w:rPr>
                <w:rFonts w:cstheme="minorHAnsi"/>
              </w:rPr>
            </w:pPr>
          </w:p>
        </w:tc>
        <w:tc>
          <w:tcPr>
            <w:tcW w:w="6611" w:type="dxa"/>
          </w:tcPr>
          <w:p w14:paraId="3D759605"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016C7456" w14:textId="77777777" w:rsidTr="004F7429">
        <w:trPr>
          <w:trHeight w:val="1980"/>
        </w:trPr>
        <w:tc>
          <w:tcPr>
            <w:tcW w:w="2405" w:type="dxa"/>
          </w:tcPr>
          <w:p w14:paraId="6BC3FD65"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58DCFDF5" w14:textId="77777777" w:rsidR="00F27C50" w:rsidRPr="006E5EB2" w:rsidRDefault="00F27C50" w:rsidP="004F7429">
            <w:pPr>
              <w:rPr>
                <w:rFonts w:cstheme="minorHAnsi"/>
              </w:rPr>
            </w:pPr>
          </w:p>
        </w:tc>
        <w:tc>
          <w:tcPr>
            <w:tcW w:w="6611" w:type="dxa"/>
          </w:tcPr>
          <w:p w14:paraId="310779FE"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06DFE4E3" w14:textId="77777777" w:rsidR="00F27C50" w:rsidRDefault="00F27C50" w:rsidP="004F7429">
            <w:pPr>
              <w:rPr>
                <w:rFonts w:cstheme="minorHAnsi"/>
              </w:rPr>
            </w:pPr>
          </w:p>
          <w:p w14:paraId="565C833F"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623FD3A" w14:textId="77777777" w:rsidR="00F27C50" w:rsidRDefault="00F27C50" w:rsidP="004F7429">
            <w:pPr>
              <w:rPr>
                <w:rFonts w:cstheme="minorHAnsi"/>
              </w:rPr>
            </w:pPr>
          </w:p>
          <w:p w14:paraId="1DB65EC8" w14:textId="77777777" w:rsidR="00F27C50" w:rsidRDefault="00F27C50" w:rsidP="004F7429">
            <w:pPr>
              <w:rPr>
                <w:rFonts w:cstheme="minorHAnsi"/>
              </w:rPr>
            </w:pPr>
            <w:r>
              <w:rPr>
                <w:rFonts w:cstheme="minorHAnsi"/>
              </w:rPr>
              <w:t xml:space="preserve">For medical research: there are two possible Article 9 conditions. </w:t>
            </w:r>
            <w:r w:rsidRPr="00AB1E95">
              <w:rPr>
                <w:rFonts w:cstheme="minorHAnsi"/>
                <w:color w:val="FF0000"/>
              </w:rPr>
              <w:t>[practices should select the appropriate condition]</w:t>
            </w:r>
          </w:p>
          <w:p w14:paraId="785EE7C8" w14:textId="77777777" w:rsidR="00F27C50" w:rsidRDefault="00F27C50" w:rsidP="004F7429">
            <w:pPr>
              <w:rPr>
                <w:rFonts w:cstheme="minorHAnsi"/>
              </w:rPr>
            </w:pPr>
          </w:p>
          <w:p w14:paraId="476150CF"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7B65F5DA" w14:textId="77777777" w:rsidR="00F27C50" w:rsidRDefault="00F27C50" w:rsidP="004F7429">
            <w:pPr>
              <w:rPr>
                <w:rFonts w:cstheme="minorHAnsi"/>
              </w:rPr>
            </w:pPr>
          </w:p>
          <w:p w14:paraId="1195B88A" w14:textId="77777777" w:rsidR="00F27C50" w:rsidRDefault="00F27C50" w:rsidP="004F7429">
            <w:pPr>
              <w:rPr>
                <w:rFonts w:cstheme="minorHAnsi"/>
              </w:rPr>
            </w:pPr>
            <w:r>
              <w:rPr>
                <w:rFonts w:cstheme="minorHAnsi"/>
              </w:rPr>
              <w:t>To check the quality of care (clinical audit):</w:t>
            </w:r>
          </w:p>
          <w:p w14:paraId="0B4C191F" w14:textId="30B537D9" w:rsidR="00F27C50" w:rsidRPr="006E5EB2" w:rsidRDefault="00F27C50" w:rsidP="00BD6E3E">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F27C50" w:rsidRPr="006E5EB2" w14:paraId="3DC8B636" w14:textId="77777777" w:rsidTr="004F7429">
        <w:tc>
          <w:tcPr>
            <w:tcW w:w="2405" w:type="dxa"/>
          </w:tcPr>
          <w:p w14:paraId="38B7B1F4" w14:textId="77777777" w:rsidR="00F27C50" w:rsidRPr="006E5EB2" w:rsidRDefault="00F27C50"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7A32A5A5" w14:textId="77777777" w:rsidR="00F27C50" w:rsidRPr="006E5EB2" w:rsidRDefault="00F27C50" w:rsidP="004F7429">
            <w:pPr>
              <w:rPr>
                <w:rFonts w:cstheme="minorHAnsi"/>
              </w:rPr>
            </w:pPr>
          </w:p>
        </w:tc>
        <w:tc>
          <w:tcPr>
            <w:tcW w:w="6611" w:type="dxa"/>
          </w:tcPr>
          <w:p w14:paraId="0409A59A" w14:textId="77777777" w:rsidR="00060190" w:rsidRDefault="00060190" w:rsidP="004F7429">
            <w:pPr>
              <w:rPr>
                <w:rFonts w:cstheme="minorHAnsi"/>
                <w:lang w:eastAsia="en-GB"/>
              </w:rPr>
            </w:pPr>
          </w:p>
          <w:p w14:paraId="0122C5C3"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E0981E3" w14:textId="77777777" w:rsidR="00F27C50" w:rsidRPr="00C3638E" w:rsidRDefault="00F27C50" w:rsidP="004F7429">
            <w:pPr>
              <w:rPr>
                <w:rFonts w:cstheme="minorHAnsi"/>
              </w:rPr>
            </w:pPr>
          </w:p>
        </w:tc>
      </w:tr>
      <w:tr w:rsidR="00F27C50" w:rsidRPr="006E5EB2" w14:paraId="78A05AE3" w14:textId="77777777" w:rsidTr="004F7429">
        <w:tc>
          <w:tcPr>
            <w:tcW w:w="2405" w:type="dxa"/>
          </w:tcPr>
          <w:p w14:paraId="5803054D"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06EF4EAA" w14:textId="023CF8C2" w:rsidR="00F27C50" w:rsidRPr="00BD6E3E"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3" w:history="1">
              <w:r w:rsidR="00BD6E3E" w:rsidRPr="00965488">
                <w:rPr>
                  <w:rStyle w:val="Hyperlink"/>
                  <w:rFonts w:cstheme="minorHAnsi"/>
                  <w:lang w:eastAsia="en-GB"/>
                </w:rPr>
                <w:t>www.ilfordlanesurgery.nhs.uk</w:t>
              </w:r>
            </w:hyperlink>
          </w:p>
          <w:p w14:paraId="75B74876"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1363D99F" w14:textId="77777777" w:rsidR="00F27C50" w:rsidRPr="006929ED" w:rsidRDefault="00F27C50" w:rsidP="004F7429">
            <w:pPr>
              <w:ind w:left="360"/>
              <w:rPr>
                <w:rFonts w:cstheme="minorHAnsi"/>
              </w:rPr>
            </w:pPr>
          </w:p>
        </w:tc>
      </w:tr>
      <w:tr w:rsidR="00F27C50" w:rsidRPr="006E5EB2" w14:paraId="1EA9176D" w14:textId="77777777" w:rsidTr="004F7429">
        <w:tc>
          <w:tcPr>
            <w:tcW w:w="2405" w:type="dxa"/>
          </w:tcPr>
          <w:p w14:paraId="3ACBA429"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31658FBD" w14:textId="77777777" w:rsidR="00F27C50" w:rsidRPr="006E5EB2" w:rsidRDefault="00F27C50" w:rsidP="004F7429">
            <w:pPr>
              <w:rPr>
                <w:rFonts w:cstheme="minorHAnsi"/>
              </w:rPr>
            </w:pPr>
          </w:p>
        </w:tc>
        <w:tc>
          <w:tcPr>
            <w:tcW w:w="6611" w:type="dxa"/>
          </w:tcPr>
          <w:p w14:paraId="20480D25"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072D02D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64D37129" w14:textId="77777777" w:rsidR="00F27C50" w:rsidRPr="006E5EB2" w:rsidRDefault="00F27C50" w:rsidP="004F7429">
            <w:pPr>
              <w:rPr>
                <w:rFonts w:cstheme="minorHAnsi"/>
              </w:rPr>
            </w:pPr>
          </w:p>
        </w:tc>
      </w:tr>
      <w:tr w:rsidR="00F27C50" w:rsidRPr="006E5EB2" w14:paraId="2B92C4BF" w14:textId="77777777" w:rsidTr="004F7429">
        <w:tc>
          <w:tcPr>
            <w:tcW w:w="2405" w:type="dxa"/>
          </w:tcPr>
          <w:p w14:paraId="57F468CB"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665166D" w14:textId="77777777" w:rsidR="00F27C50" w:rsidRPr="006E5EB2" w:rsidRDefault="00F27C50" w:rsidP="004F7429">
            <w:pPr>
              <w:rPr>
                <w:rFonts w:cstheme="minorHAnsi"/>
              </w:rPr>
            </w:pPr>
          </w:p>
        </w:tc>
        <w:tc>
          <w:tcPr>
            <w:tcW w:w="6611" w:type="dxa"/>
          </w:tcPr>
          <w:p w14:paraId="7F1A35E6"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3892A788" w14:textId="77777777" w:rsidR="00F27C50" w:rsidRPr="006E5EB2" w:rsidRDefault="00F27C50" w:rsidP="00F27C50">
      <w:pPr>
        <w:rPr>
          <w:rFonts w:cstheme="minorHAnsi"/>
        </w:rPr>
      </w:pPr>
    </w:p>
    <w:p w14:paraId="6D31E592" w14:textId="77777777" w:rsidR="00F27C50" w:rsidRPr="006E5EB2" w:rsidRDefault="00F27C50" w:rsidP="00F27C50">
      <w:pPr>
        <w:rPr>
          <w:rFonts w:cstheme="minorHAnsi"/>
        </w:rPr>
      </w:pPr>
    </w:p>
    <w:p w14:paraId="2E40F1B9" w14:textId="77777777" w:rsidR="00B750C7" w:rsidRPr="00F27C50" w:rsidRDefault="00B750C7">
      <w:pPr>
        <w:rPr>
          <w:rFonts w:cstheme="minorHAnsi"/>
        </w:rPr>
      </w:pPr>
    </w:p>
    <w:sectPr w:rsidR="00B750C7" w:rsidRPr="00F27C50"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B02D" w14:textId="77777777" w:rsidR="00BD6E3E" w:rsidRDefault="00BD6E3E" w:rsidP="00BD6E3E">
      <w:pPr>
        <w:spacing w:after="0" w:line="240" w:lineRule="auto"/>
      </w:pPr>
      <w:r>
        <w:separator/>
      </w:r>
    </w:p>
  </w:endnote>
  <w:endnote w:type="continuationSeparator" w:id="0">
    <w:p w14:paraId="437BA615" w14:textId="77777777" w:rsidR="00BD6E3E" w:rsidRDefault="00BD6E3E" w:rsidP="00BD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95F6" w14:textId="77777777" w:rsidR="00BD6E3E" w:rsidRDefault="00BD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C0D3C" w14:textId="77777777" w:rsidR="00BD6E3E" w:rsidRDefault="00BD6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AFAB" w14:textId="77777777" w:rsidR="00BD6E3E" w:rsidRDefault="00BD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900E1" w14:textId="77777777" w:rsidR="00BD6E3E" w:rsidRDefault="00BD6E3E" w:rsidP="00BD6E3E">
      <w:pPr>
        <w:spacing w:after="0" w:line="240" w:lineRule="auto"/>
      </w:pPr>
      <w:r>
        <w:separator/>
      </w:r>
    </w:p>
  </w:footnote>
  <w:footnote w:type="continuationSeparator" w:id="0">
    <w:p w14:paraId="0F2A5761" w14:textId="77777777" w:rsidR="00BD6E3E" w:rsidRDefault="00BD6E3E" w:rsidP="00BD6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38A" w14:textId="77777777" w:rsidR="00BD6E3E" w:rsidRDefault="00BD6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4552" w14:textId="77777777" w:rsidR="00BD6E3E" w:rsidRDefault="00BD6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DDA2" w14:textId="77777777" w:rsidR="00BD6E3E" w:rsidRDefault="00BD6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028028">
    <w:abstractNumId w:val="0"/>
  </w:num>
  <w:num w:numId="2" w16cid:durableId="1753887650">
    <w:abstractNumId w:val="1"/>
  </w:num>
  <w:num w:numId="3" w16cid:durableId="186340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060190"/>
    <w:rsid w:val="002A2D75"/>
    <w:rsid w:val="00327525"/>
    <w:rsid w:val="0037616C"/>
    <w:rsid w:val="0044335B"/>
    <w:rsid w:val="00B750C7"/>
    <w:rsid w:val="00BD6E3E"/>
    <w:rsid w:val="00F27C50"/>
    <w:rsid w:val="00F64C0C"/>
    <w:rsid w:val="00FD1B7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568C"/>
  <w15:docId w15:val="{9B9BE5ED-ECDA-4322-8078-1806A1B6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BD6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E3E"/>
    <w:rPr>
      <w:rFonts w:eastAsiaTheme="minorHAnsi" w:hAnsiTheme="minorHAnsi" w:cstheme="minorBidi"/>
      <w:lang w:eastAsia="en-US"/>
    </w:rPr>
  </w:style>
  <w:style w:type="paragraph" w:styleId="Footer">
    <w:name w:val="footer"/>
    <w:basedOn w:val="Normal"/>
    <w:link w:val="FooterChar"/>
    <w:uiPriority w:val="99"/>
    <w:unhideWhenUsed/>
    <w:rsid w:val="00BD6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E3E"/>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BD6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lfordlanesurgery.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nick@nmgconsultancy.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k.kng@nhs.net"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hyperlink" Target="https://www.hqip.org.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BHANGRA, Kamaljeet (ILFORD LANE SURGERY)</cp:lastModifiedBy>
  <cp:revision>2</cp:revision>
  <dcterms:created xsi:type="dcterms:W3CDTF">2024-06-25T14:26:00Z</dcterms:created>
  <dcterms:modified xsi:type="dcterms:W3CDTF">2024-06-25T14:26:00Z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